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76C9" w:rsidRDefault="00D676C9" w:rsidP="00D676C9">
      <w:pPr>
        <w:tabs>
          <w:tab w:val="left" w:pos="0"/>
        </w:tabs>
        <w:ind w:firstLine="360"/>
        <w:jc w:val="center"/>
        <w:rPr>
          <w:b/>
          <w:sz w:val="26"/>
          <w:szCs w:val="26"/>
        </w:rPr>
      </w:pPr>
      <w:r w:rsidRPr="00D676C9">
        <w:rPr>
          <w:b/>
          <w:sz w:val="26"/>
          <w:szCs w:val="26"/>
        </w:rPr>
        <w:t xml:space="preserve">Определение </w:t>
      </w:r>
      <w:r>
        <w:rPr>
          <w:b/>
          <w:sz w:val="26"/>
          <w:szCs w:val="26"/>
        </w:rPr>
        <w:t xml:space="preserve">и назначение </w:t>
      </w:r>
      <w:r w:rsidRPr="00D676C9">
        <w:rPr>
          <w:b/>
          <w:sz w:val="26"/>
          <w:szCs w:val="26"/>
        </w:rPr>
        <w:t xml:space="preserve">льготных </w:t>
      </w:r>
      <w:r>
        <w:rPr>
          <w:b/>
          <w:sz w:val="26"/>
          <w:szCs w:val="26"/>
        </w:rPr>
        <w:t>к</w:t>
      </w:r>
      <w:r w:rsidRPr="00D676C9">
        <w:rPr>
          <w:b/>
          <w:sz w:val="26"/>
          <w:szCs w:val="26"/>
        </w:rPr>
        <w:t>атегорий</w:t>
      </w:r>
    </w:p>
    <w:p w:rsidR="00D676C9" w:rsidRPr="00D676C9" w:rsidRDefault="00D676C9" w:rsidP="00D676C9">
      <w:pPr>
        <w:tabs>
          <w:tab w:val="left" w:pos="0"/>
        </w:tabs>
        <w:ind w:firstLine="360"/>
        <w:jc w:val="center"/>
        <w:rPr>
          <w:b/>
          <w:sz w:val="26"/>
          <w:szCs w:val="26"/>
        </w:rPr>
      </w:pPr>
    </w:p>
    <w:p w:rsidR="00D676C9" w:rsidRPr="000E031A" w:rsidRDefault="00D676C9" w:rsidP="00D676C9">
      <w:pPr>
        <w:tabs>
          <w:tab w:val="left" w:pos="0"/>
        </w:tabs>
        <w:spacing w:line="276" w:lineRule="auto"/>
        <w:ind w:firstLine="360"/>
        <w:jc w:val="both"/>
        <w:rPr>
          <w:sz w:val="26"/>
          <w:szCs w:val="26"/>
        </w:rPr>
      </w:pPr>
      <w:r w:rsidRPr="000E031A">
        <w:rPr>
          <w:sz w:val="26"/>
          <w:szCs w:val="26"/>
        </w:rPr>
        <w:t xml:space="preserve"> Для установления </w:t>
      </w:r>
      <w:r>
        <w:rPr>
          <w:sz w:val="26"/>
          <w:szCs w:val="26"/>
        </w:rPr>
        <w:t>льготы</w:t>
      </w:r>
      <w:r w:rsidRPr="000E031A">
        <w:rPr>
          <w:sz w:val="26"/>
          <w:szCs w:val="26"/>
        </w:rPr>
        <w:t>, один из родителей (законных представителей) подает письменное заявление, копию паспорта, копию свидетельства о рождении ребенка, а также документы, подтвер</w:t>
      </w:r>
      <w:bookmarkStart w:id="0" w:name="_GoBack"/>
      <w:bookmarkEnd w:id="0"/>
      <w:r w:rsidRPr="000E031A">
        <w:rPr>
          <w:sz w:val="26"/>
          <w:szCs w:val="26"/>
        </w:rPr>
        <w:t>ждающие льготы:</w:t>
      </w:r>
    </w:p>
    <w:p w:rsidR="00D676C9" w:rsidRPr="000E031A" w:rsidRDefault="00D676C9" w:rsidP="00D676C9">
      <w:pPr>
        <w:tabs>
          <w:tab w:val="left" w:pos="0"/>
        </w:tabs>
        <w:spacing w:line="276" w:lineRule="auto"/>
        <w:ind w:firstLine="360"/>
        <w:jc w:val="both"/>
        <w:rPr>
          <w:sz w:val="26"/>
          <w:szCs w:val="26"/>
        </w:rPr>
      </w:pPr>
      <w:r w:rsidRPr="000E031A">
        <w:rPr>
          <w:sz w:val="26"/>
          <w:szCs w:val="26"/>
        </w:rPr>
        <w:t>- для детей-инвалидов – пенсионное удостоверение, оформленное на одного из родителей (усыновителя, опекуна, попечителя) или ребенка-инвалида, медико-социальное заключение на ребенка инвалида, выданное государственным или муниципальным лечебно-профилактическим учреждением, или справка установленного образца, подтверждающая факт установления инвалидности, выданная федеральным государственным учреждением медико-социальной экспертизы;</w:t>
      </w:r>
    </w:p>
    <w:p w:rsidR="00D676C9" w:rsidRPr="000E031A" w:rsidRDefault="00D676C9" w:rsidP="00D676C9">
      <w:pPr>
        <w:tabs>
          <w:tab w:val="left" w:pos="0"/>
        </w:tabs>
        <w:spacing w:line="276" w:lineRule="auto"/>
        <w:ind w:firstLine="360"/>
        <w:jc w:val="both"/>
        <w:rPr>
          <w:sz w:val="26"/>
          <w:szCs w:val="26"/>
        </w:rPr>
      </w:pPr>
      <w:r w:rsidRPr="000E031A">
        <w:rPr>
          <w:sz w:val="26"/>
          <w:szCs w:val="26"/>
        </w:rPr>
        <w:t>- для детей-сирот и детей, оставшихся без попечения родителей – копия документа о назначении опеки и попечительства, копия удостоверения о назначении опеки и попечительства;</w:t>
      </w:r>
    </w:p>
    <w:p w:rsidR="00D676C9" w:rsidRPr="000E031A" w:rsidRDefault="00D676C9" w:rsidP="00D676C9">
      <w:pPr>
        <w:tabs>
          <w:tab w:val="left" w:pos="0"/>
        </w:tabs>
        <w:spacing w:line="276" w:lineRule="auto"/>
        <w:ind w:firstLine="360"/>
        <w:jc w:val="both"/>
        <w:rPr>
          <w:sz w:val="26"/>
          <w:szCs w:val="26"/>
        </w:rPr>
      </w:pPr>
      <w:r w:rsidRPr="000E031A">
        <w:rPr>
          <w:sz w:val="26"/>
          <w:szCs w:val="26"/>
        </w:rPr>
        <w:t xml:space="preserve">- для родителей-инвалидов </w:t>
      </w:r>
      <w:r w:rsidRPr="000E031A">
        <w:rPr>
          <w:sz w:val="26"/>
          <w:szCs w:val="26"/>
          <w:lang w:val="en-US"/>
        </w:rPr>
        <w:t>I</w:t>
      </w:r>
      <w:r w:rsidRPr="000E031A">
        <w:rPr>
          <w:sz w:val="26"/>
          <w:szCs w:val="26"/>
        </w:rPr>
        <w:t xml:space="preserve"> и </w:t>
      </w:r>
      <w:r w:rsidRPr="000E031A">
        <w:rPr>
          <w:sz w:val="26"/>
          <w:szCs w:val="26"/>
          <w:lang w:val="en-US"/>
        </w:rPr>
        <w:t>II</w:t>
      </w:r>
      <w:r w:rsidRPr="000E031A">
        <w:rPr>
          <w:sz w:val="26"/>
          <w:szCs w:val="26"/>
        </w:rPr>
        <w:t xml:space="preserve"> групп – справка установленного образца, подтверждающая факт установления инвалидности, выданная федеральным государственным учреждением медико-социальной экспертизы;</w:t>
      </w:r>
    </w:p>
    <w:p w:rsidR="00D676C9" w:rsidRPr="000E031A" w:rsidRDefault="00D676C9" w:rsidP="00D676C9">
      <w:pPr>
        <w:tabs>
          <w:tab w:val="left" w:pos="0"/>
        </w:tabs>
        <w:spacing w:line="276" w:lineRule="auto"/>
        <w:ind w:firstLine="360"/>
        <w:jc w:val="both"/>
        <w:rPr>
          <w:sz w:val="26"/>
          <w:szCs w:val="26"/>
        </w:rPr>
      </w:pPr>
      <w:r w:rsidRPr="000E031A">
        <w:rPr>
          <w:sz w:val="26"/>
          <w:szCs w:val="26"/>
        </w:rPr>
        <w:t xml:space="preserve">- для малоимущих семей – справка из филиала государственного казенного учреждения Республиканского центра социальной поддержки населения по </w:t>
      </w:r>
      <w:proofErr w:type="spellStart"/>
      <w:r w:rsidRPr="000E031A">
        <w:rPr>
          <w:sz w:val="26"/>
          <w:szCs w:val="26"/>
        </w:rPr>
        <w:t>Туймазинскому</w:t>
      </w:r>
      <w:proofErr w:type="spellEnd"/>
      <w:r w:rsidRPr="000E031A">
        <w:rPr>
          <w:sz w:val="26"/>
          <w:szCs w:val="26"/>
        </w:rPr>
        <w:t xml:space="preserve"> району и </w:t>
      </w:r>
      <w:proofErr w:type="spellStart"/>
      <w:r w:rsidRPr="000E031A">
        <w:rPr>
          <w:sz w:val="26"/>
          <w:szCs w:val="26"/>
        </w:rPr>
        <w:t>г.Туймазы</w:t>
      </w:r>
      <w:proofErr w:type="spellEnd"/>
      <w:r w:rsidRPr="000E031A">
        <w:rPr>
          <w:sz w:val="26"/>
          <w:szCs w:val="26"/>
        </w:rPr>
        <w:t xml:space="preserve"> Республики Башкортостан о признании семьи малоимущей;</w:t>
      </w:r>
    </w:p>
    <w:p w:rsidR="00D676C9" w:rsidRDefault="00D676C9" w:rsidP="00D676C9">
      <w:pPr>
        <w:tabs>
          <w:tab w:val="left" w:pos="0"/>
        </w:tabs>
        <w:spacing w:line="276" w:lineRule="auto"/>
        <w:ind w:firstLine="360"/>
        <w:jc w:val="both"/>
        <w:rPr>
          <w:sz w:val="26"/>
          <w:szCs w:val="26"/>
        </w:rPr>
      </w:pPr>
      <w:r w:rsidRPr="000E031A">
        <w:rPr>
          <w:sz w:val="26"/>
          <w:szCs w:val="26"/>
        </w:rPr>
        <w:t>- для семей, имеющих трех и более несовершеннолетних детей – документы (сведения) о лицах, проживающих совместно с заявителем.</w:t>
      </w:r>
    </w:p>
    <w:p w:rsidR="00D676C9" w:rsidRDefault="00D676C9" w:rsidP="00D676C9">
      <w:pPr>
        <w:tabs>
          <w:tab w:val="left" w:pos="0"/>
        </w:tabs>
        <w:spacing w:line="276" w:lineRule="auto"/>
        <w:ind w:firstLine="357"/>
        <w:jc w:val="both"/>
        <w:rPr>
          <w:sz w:val="26"/>
          <w:szCs w:val="26"/>
        </w:rPr>
      </w:pPr>
      <w:r w:rsidRPr="00AB5BD2">
        <w:rPr>
          <w:sz w:val="26"/>
          <w:szCs w:val="26"/>
        </w:rPr>
        <w:t>Право на льготы</w:t>
      </w:r>
      <w:r>
        <w:rPr>
          <w:sz w:val="26"/>
          <w:szCs w:val="26"/>
        </w:rPr>
        <w:t xml:space="preserve"> родителям (законным представителям) предоставляется на основании документов, подтверждающих льготу и предоставляется руководителю дошкольного образовательного учреждения. </w:t>
      </w:r>
    </w:p>
    <w:p w:rsidR="00D676C9" w:rsidRDefault="00D676C9" w:rsidP="00D676C9">
      <w:pPr>
        <w:tabs>
          <w:tab w:val="left" w:pos="0"/>
        </w:tabs>
        <w:spacing w:line="276" w:lineRule="auto"/>
        <w:ind w:firstLine="360"/>
        <w:jc w:val="both"/>
        <w:rPr>
          <w:sz w:val="26"/>
          <w:szCs w:val="26"/>
        </w:rPr>
      </w:pPr>
      <w:r>
        <w:rPr>
          <w:sz w:val="26"/>
          <w:szCs w:val="26"/>
        </w:rPr>
        <w:t>Льгота предоставляется, начиная с месяца, следующего за месяцем, в котором произошли изменения оснований для ее предоставления.</w:t>
      </w:r>
    </w:p>
    <w:p w:rsidR="00D676C9" w:rsidRPr="000E031A" w:rsidRDefault="00D676C9" w:rsidP="00D676C9">
      <w:pPr>
        <w:tabs>
          <w:tab w:val="left" w:pos="0"/>
        </w:tabs>
        <w:spacing w:line="276" w:lineRule="auto"/>
        <w:ind w:firstLine="360"/>
        <w:jc w:val="both"/>
        <w:rPr>
          <w:sz w:val="26"/>
          <w:szCs w:val="26"/>
        </w:rPr>
      </w:pPr>
      <w:r>
        <w:rPr>
          <w:sz w:val="26"/>
          <w:szCs w:val="26"/>
        </w:rPr>
        <w:t>Список льготных категорий детей утверждается приказом руководителя дошкольного образовательного учреждения.</w:t>
      </w:r>
    </w:p>
    <w:p w:rsidR="008C140A" w:rsidRDefault="008C140A"/>
    <w:sectPr w:rsidR="008C14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0E2F"/>
    <w:rsid w:val="008C140A"/>
    <w:rsid w:val="00D676C9"/>
    <w:rsid w:val="00D90E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AB2CD36-B985-4FCC-876E-BDFADCFE2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76C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272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Родплата</dc:creator>
  <cp:keywords/>
  <dc:description/>
  <cp:lastModifiedBy>Родплата</cp:lastModifiedBy>
  <cp:revision>2</cp:revision>
  <dcterms:created xsi:type="dcterms:W3CDTF">2022-06-09T07:20:00Z</dcterms:created>
  <dcterms:modified xsi:type="dcterms:W3CDTF">2022-06-09T07:20:00Z</dcterms:modified>
</cp:coreProperties>
</file>